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4230" w:type="dxa"/>
        <w:jc w:val="start"/>
        <w:tblInd w:w="0" w:type="dxa"/>
        <w:tblLayout w:type="fixed"/>
        <w:tblCellMar>
          <w:top w:w="0" w:type="dxa"/>
          <w:start w:w="30" w:type="dxa"/>
          <w:bottom w:w="0" w:type="dxa"/>
          <w:end w:w="30" w:type="dxa"/>
        </w:tblCellMar>
      </w:tblPr>
      <w:tblGrid>
        <w:gridCol w:w="4230"/>
      </w:tblGrid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aptovať sa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analyzovať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argumentovať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argumentovať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byť v prítomnosti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byť zvedavý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čakať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chrániť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cítiť spojenie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ďakovať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dokumentovať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dôverovať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experimentovať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hľadať rovnováhu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hodnotiť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hospodáriť šetrne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improvizovať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inovovať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inšpirovať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klásť otázky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kompostovať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komunikovať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konať eticky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konať zodpovedne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koordinovať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kultivovať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meniť perspektívu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meniť svet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merať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minimalizovať dopad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motivovať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myslieť systémovo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načúvať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navrhovať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navrhovať riešenia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objasňovať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objavovať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obnovovať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oceňovať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odolávať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odpúšťať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opravovať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organizovať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oslavovať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otvárať sa novému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pestovať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pestovať dôveru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pestovať spolupatričnosť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pestovať trpezlivosť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plánovať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počúvať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podporovať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podporovať dialóg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podporovať diverzitu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pomáhať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pomáhať ekosystémom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posilňovať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pozastaviť sa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pozorovať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pozorovať cykly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pozývať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predchádzať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predstavovať si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predstavovať si budúcnosť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predvídať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prehodnocovať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prekonávať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prepájať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prepájať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prepájať komunity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prepojiť vedu a prax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prispievať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prispôsobovať procesy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prispôsobovať sa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recyklovať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reflektovať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reflektovať dopady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reflektovať hodnoty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regenerovať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rešpektovať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rozhodovať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rozhodovať participatívne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rozhodovať udržateľne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rozlišovať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rozpoznávať vzory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rozprávať príbehy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rozprávať sa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rozumieť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rozvíjať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šetriť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sieťovať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šíriť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šíriť povedomie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šíriť poznanie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skúmať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skúšať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sledovať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snívať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solidarizovať sa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spájať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spochybňovať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spolupracovať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spolupracovať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spravovať zdroje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sprevádzať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sprostredkovať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starať sa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stavať mosty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sústrediť sa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triediť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tvoriť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učiť iných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učiť sa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učiť sa z prírody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učiť sa zo zlyhania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udržiavať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upokojiť sa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uprednostniť kvalitu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uvažovať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uvažovať kriticky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uvoľniť sa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viesť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vizualizovať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vnímať okolie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vnímať prepojenia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vyhodnocovať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vyhodnocovať riziká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vyjadrovať sa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vyjadrovať vďačnosť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vyjednávať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vysvetľovať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vytvárať priestor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vytvárať rovnováhu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vyučovať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využívať lokálne zdroje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využívať obnoviteľné zdroje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vyvažovať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zachovávať biodiverzitu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zapájať ľudí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zaznamenávať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zdieľať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zdieľať emócie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zdieľať zdroje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združovať ľudí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zjednocovať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zmierovať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znižovať spotrebu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zodpovedať</w:t>
            </w:r>
          </w:p>
        </w:tc>
      </w:tr>
      <w:tr>
        <w:trPr>
          <w:trHeight w:val="256" w:hRule="atLeast"/>
        </w:trPr>
        <w:tc>
          <w:tcPr>
            <w:tcW w:w="4230" w:type="dxa"/>
            <w:tcBorders/>
            <w:vAlign w:val="bottom"/>
          </w:tcPr>
          <w:p>
            <w:pPr>
              <w:pStyle w:val="Normal"/>
              <w:tabs>
                <w:tab w:val="clear" w:pos="708"/>
              </w:tabs>
              <w:spacing w:before="29" w:after="29"/>
              <w:jc w:val="start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zohľadňovať potreby iných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spacing w:before="0" w:after="0"/>
        <w:rPr>
          <w:rFonts w:cs="Arial"/>
          <w:szCs w:val="24"/>
        </w:rPr>
      </w:pPr>
      <w:r>
        <w:rPr>
          <w:rFonts w:cs="Arial"/>
          <w:szCs w:val="24"/>
        </w:rPr>
        <w:tab/>
      </w:r>
    </w:p>
    <w:sectPr>
      <w:headerReference w:type="default" r:id="rId2"/>
      <w:footerReference w:type="default" r:id="rId3"/>
      <w:type w:val="continuous"/>
      <w:pgSz w:orient="landscape" w:w="16838" w:h="11906"/>
      <w:pgMar w:left="1417" w:right="1417" w:gutter="0" w:header="720" w:top="1417" w:footer="708" w:bottom="1417"/>
      <w:cols w:num="3" w:space="720" w:equalWidth="true" w:sep="false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Aptos Display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Carlito">
    <w:altName w:val="Calibri"/>
    <w:charset w:val="01" w:characterSet="utf-8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</w:t>
    </w:r>
    <w:r>
      <w:rPr/>
      <w:fldChar w:fldCharType="end"/>
    </w:r>
  </w:p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40"/>
      <w:ind w:firstLine="707" w:start="8496"/>
      <w:rPr>
        <w:rFonts w:ascii="Liberation Sans" w:hAnsi="Liberation Sans" w:eastAsia="Liberation Sans" w:cs="Liberation Sans"/>
        <w:color w:val="51DC00"/>
        <w:sz w:val="20"/>
        <w:szCs w:val="20"/>
      </w:rPr>
    </w:pPr>
    <w:r>
      <w:rPr>
        <w:rFonts w:eastAsia="Liberation Sans" w:cs="Liberation Sans" w:ascii="Liberation Sans" w:hAnsi="Liberation Sans"/>
        <w:color w:val="51DC00"/>
        <w:sz w:val="20"/>
        <w:szCs w:val="20"/>
      </w:rPr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7545705</wp:posOffset>
          </wp:positionH>
          <wp:positionV relativeFrom="paragraph">
            <wp:posOffset>19050</wp:posOffset>
          </wp:positionV>
          <wp:extent cx="1172845" cy="477520"/>
          <wp:effectExtent l="0" t="0" r="0" b="0"/>
          <wp:wrapNone/>
          <wp:docPr id="1" name="image1.png" descr="A green leaf logo with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A green leaf logo with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29080" r="0" b="30206"/>
                  <a:stretch>
                    <a:fillRect/>
                  </a:stretch>
                </pic:blipFill>
                <pic:spPr bwMode="auto">
                  <a:xfrm>
                    <a:off x="0" y="0"/>
                    <a:ext cx="1172845" cy="477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Normal"/>
      <w:spacing w:lineRule="auto" w:line="240" w:before="280" w:after="160"/>
      <w:rPr>
        <w:rFonts w:ascii="Times New Roman" w:hAnsi="Times New Roman" w:eastAsia="Times New Roman" w:cs="Times New Roman"/>
        <w:color w:val="000000"/>
      </w:rPr>
    </w:pPr>
    <w:r>
      <w:rPr>
        <w:rFonts w:eastAsia="Liberation Sans" w:cs="Liberation Sans" w:ascii="Liberation Sans" w:hAnsi="Liberation Sans"/>
        <w:color w:val="51DC00"/>
        <w:sz w:val="20"/>
        <w:szCs w:val="20"/>
      </w:rPr>
      <w:t>www.green-guidance.eu</w:t>
    </w:r>
  </w:p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hyphenationZone w:val="0"/>
  <w:compat>
    <w:balanceSingleByteDoubleByteWidth/>
    <w:doNotBreakWrappedTables/>
    <w:ulTrailSpace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sk-SK" w:eastAsia="en-GB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lineRule="auto" w:line="259" w:before="0" w:after="160"/>
      <w:jc w:val="start"/>
    </w:pPr>
    <w:rPr>
      <w:rFonts w:ascii="Arial" w:hAnsi="Arial" w:eastAsia="Aptos" w:cs="font642"/>
      <w:color w:val="auto"/>
      <w:kern w:val="2"/>
      <w:sz w:val="24"/>
      <w:szCs w:val="22"/>
      <w:lang w:val="sk-SK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keepLines/>
      <w:numPr>
        <w:ilvl w:val="0"/>
        <w:numId w:val="0"/>
      </w:numPr>
      <w:spacing w:before="360" w:after="80"/>
      <w:outlineLvl w:val="0"/>
    </w:pPr>
    <w:rPr>
      <w:rFonts w:ascii="Aptos Display" w:hAnsi="Aptos Display" w:eastAsia="font642"/>
      <w:color w:val="0F4761"/>
      <w:sz w:val="40"/>
      <w:szCs w:val="40"/>
    </w:rPr>
  </w:style>
  <w:style w:type="paragraph" w:styleId="Heading2">
    <w:name w:val="heading 2"/>
    <w:basedOn w:val="Normal"/>
    <w:next w:val="Normal"/>
    <w:qFormat/>
    <w:pPr>
      <w:keepNext w:val="true"/>
      <w:keepLines/>
      <w:numPr>
        <w:ilvl w:val="0"/>
        <w:numId w:val="0"/>
      </w:numPr>
      <w:spacing w:before="160" w:after="80"/>
      <w:outlineLvl w:val="1"/>
    </w:pPr>
    <w:rPr>
      <w:rFonts w:ascii="Aptos Display" w:hAnsi="Aptos Display" w:eastAsia="font642"/>
      <w:color w:val="0F4761"/>
      <w:sz w:val="32"/>
      <w:szCs w:val="32"/>
    </w:rPr>
  </w:style>
  <w:style w:type="paragraph" w:styleId="Heading3">
    <w:name w:val="heading 3"/>
    <w:basedOn w:val="Normal"/>
    <w:next w:val="Normal"/>
    <w:qFormat/>
    <w:pPr>
      <w:keepNext w:val="true"/>
      <w:keepLines/>
      <w:numPr>
        <w:ilvl w:val="0"/>
        <w:numId w:val="0"/>
      </w:numPr>
      <w:spacing w:before="160" w:after="80"/>
      <w:outlineLvl w:val="2"/>
    </w:pPr>
    <w:rPr>
      <w:rFonts w:eastAsia="font642"/>
      <w:color w:val="0F4761"/>
      <w:sz w:val="28"/>
      <w:szCs w:val="28"/>
    </w:rPr>
  </w:style>
  <w:style w:type="paragraph" w:styleId="Heading4">
    <w:name w:val="heading 4"/>
    <w:basedOn w:val="Normal"/>
    <w:next w:val="Normal"/>
    <w:qFormat/>
    <w:pPr>
      <w:keepNext w:val="true"/>
      <w:keepLines/>
      <w:numPr>
        <w:ilvl w:val="0"/>
        <w:numId w:val="0"/>
      </w:numPr>
      <w:spacing w:before="80" w:after="40"/>
      <w:outlineLvl w:val="3"/>
    </w:pPr>
    <w:rPr>
      <w:rFonts w:eastAsia="font642"/>
      <w:i/>
      <w:iCs/>
      <w:color w:val="0F4761"/>
    </w:rPr>
  </w:style>
  <w:style w:type="paragraph" w:styleId="Heading5">
    <w:name w:val="heading 5"/>
    <w:basedOn w:val="Normal"/>
    <w:next w:val="Normal"/>
    <w:qFormat/>
    <w:pPr>
      <w:keepNext w:val="true"/>
      <w:keepLines/>
      <w:numPr>
        <w:ilvl w:val="0"/>
        <w:numId w:val="0"/>
      </w:numPr>
      <w:spacing w:before="80" w:after="40"/>
      <w:outlineLvl w:val="4"/>
    </w:pPr>
    <w:rPr>
      <w:rFonts w:eastAsia="font642"/>
      <w:color w:val="0F4761"/>
    </w:rPr>
  </w:style>
  <w:style w:type="paragraph" w:styleId="Heading6">
    <w:name w:val="heading 6"/>
    <w:basedOn w:val="Normal"/>
    <w:next w:val="Normal"/>
    <w:qFormat/>
    <w:pPr>
      <w:keepNext w:val="true"/>
      <w:keepLines/>
      <w:numPr>
        <w:ilvl w:val="0"/>
        <w:numId w:val="0"/>
      </w:numPr>
      <w:spacing w:before="40" w:after="0"/>
      <w:outlineLvl w:val="5"/>
    </w:pPr>
    <w:rPr>
      <w:rFonts w:eastAsia="font642"/>
      <w:i/>
      <w:iCs/>
      <w:color w:val="595959"/>
    </w:rPr>
  </w:style>
  <w:style w:type="paragraph" w:styleId="Heading7">
    <w:name w:val="heading 7"/>
    <w:basedOn w:val="Normal"/>
    <w:next w:val="Normal"/>
    <w:qFormat/>
    <w:pPr>
      <w:keepNext w:val="true"/>
      <w:keepLines/>
      <w:numPr>
        <w:ilvl w:val="0"/>
        <w:numId w:val="0"/>
      </w:numPr>
      <w:spacing w:before="40" w:after="0"/>
      <w:outlineLvl w:val="6"/>
    </w:pPr>
    <w:rPr>
      <w:rFonts w:eastAsia="font642"/>
      <w:color w:val="595959"/>
    </w:rPr>
  </w:style>
  <w:style w:type="paragraph" w:styleId="Heading8">
    <w:name w:val="heading 8"/>
    <w:basedOn w:val="Normal"/>
    <w:next w:val="Normal"/>
    <w:qFormat/>
    <w:pPr>
      <w:keepNext w:val="true"/>
      <w:keepLines/>
      <w:numPr>
        <w:ilvl w:val="0"/>
        <w:numId w:val="0"/>
      </w:numPr>
      <w:spacing w:before="0" w:after="0"/>
      <w:outlineLvl w:val="7"/>
    </w:pPr>
    <w:rPr>
      <w:rFonts w:eastAsia="font642"/>
      <w:i/>
      <w:iCs/>
      <w:color w:val="272727"/>
    </w:rPr>
  </w:style>
  <w:style w:type="paragraph" w:styleId="Heading9">
    <w:name w:val="heading 9"/>
    <w:basedOn w:val="Normal"/>
    <w:next w:val="Normal"/>
    <w:qFormat/>
    <w:pPr>
      <w:keepNext w:val="true"/>
      <w:keepLines/>
      <w:numPr>
        <w:ilvl w:val="0"/>
        <w:numId w:val="0"/>
      </w:numPr>
      <w:spacing w:before="0" w:after="0"/>
      <w:outlineLvl w:val="8"/>
    </w:pPr>
    <w:rPr>
      <w:rFonts w:eastAsia="font642"/>
      <w:color w:val="272727"/>
    </w:rPr>
  </w:style>
  <w:style w:type="character" w:styleId="DefaultParagraphFont">
    <w:name w:val="Default Paragraph Font"/>
    <w:qFormat/>
    <w:rPr/>
  </w:style>
  <w:style w:type="character" w:styleId="Predvolenpsmoodseku1">
    <w:name w:val="Predvolené písmo odseku1"/>
    <w:qFormat/>
    <w:rPr/>
  </w:style>
  <w:style w:type="character" w:styleId="Heading1Char">
    <w:name w:val="Heading 1 Char"/>
    <w:qFormat/>
    <w:rPr>
      <w:rFonts w:ascii="Aptos Display" w:hAnsi="Aptos Display" w:eastAsia="font642" w:cs="font642"/>
      <w:color w:val="0F4761"/>
      <w:sz w:val="40"/>
      <w:szCs w:val="40"/>
    </w:rPr>
  </w:style>
  <w:style w:type="character" w:styleId="Heading2Char">
    <w:name w:val="Heading 2 Char"/>
    <w:qFormat/>
    <w:rPr>
      <w:rFonts w:ascii="Aptos Display" w:hAnsi="Aptos Display" w:eastAsia="font642" w:cs="font642"/>
      <w:color w:val="0F4761"/>
      <w:sz w:val="32"/>
      <w:szCs w:val="32"/>
    </w:rPr>
  </w:style>
  <w:style w:type="character" w:styleId="Heading3Char">
    <w:name w:val="Heading 3 Char"/>
    <w:qFormat/>
    <w:rPr>
      <w:rFonts w:eastAsia="font642" w:cs="font642"/>
      <w:color w:val="0F4761"/>
      <w:sz w:val="28"/>
      <w:szCs w:val="28"/>
    </w:rPr>
  </w:style>
  <w:style w:type="character" w:styleId="Heading4Char">
    <w:name w:val="Heading 4 Char"/>
    <w:qFormat/>
    <w:rPr>
      <w:rFonts w:eastAsia="font642" w:cs="font642"/>
      <w:i/>
      <w:iCs/>
      <w:color w:val="0F4761"/>
    </w:rPr>
  </w:style>
  <w:style w:type="character" w:styleId="Heading5Char">
    <w:name w:val="Heading 5 Char"/>
    <w:qFormat/>
    <w:rPr>
      <w:rFonts w:eastAsia="font642" w:cs="font642"/>
      <w:color w:val="0F4761"/>
    </w:rPr>
  </w:style>
  <w:style w:type="character" w:styleId="Heading6Char">
    <w:name w:val="Heading 6 Char"/>
    <w:qFormat/>
    <w:rPr>
      <w:rFonts w:eastAsia="font642" w:cs="font642"/>
      <w:i/>
      <w:iCs/>
      <w:color w:val="595959"/>
    </w:rPr>
  </w:style>
  <w:style w:type="character" w:styleId="Heading7Char">
    <w:name w:val="Heading 7 Char"/>
    <w:qFormat/>
    <w:rPr>
      <w:rFonts w:eastAsia="font642" w:cs="font642"/>
      <w:color w:val="595959"/>
    </w:rPr>
  </w:style>
  <w:style w:type="character" w:styleId="Heading8Char">
    <w:name w:val="Heading 8 Char"/>
    <w:qFormat/>
    <w:rPr>
      <w:rFonts w:eastAsia="font642" w:cs="font642"/>
      <w:i/>
      <w:iCs/>
      <w:color w:val="272727"/>
    </w:rPr>
  </w:style>
  <w:style w:type="character" w:styleId="Heading9Char">
    <w:name w:val="Heading 9 Char"/>
    <w:qFormat/>
    <w:rPr>
      <w:rFonts w:eastAsia="font642" w:cs="font642"/>
      <w:color w:val="272727"/>
    </w:rPr>
  </w:style>
  <w:style w:type="character" w:styleId="TitleChar">
    <w:name w:val="Title Char"/>
    <w:qFormat/>
    <w:rPr>
      <w:rFonts w:ascii="Aptos Display" w:hAnsi="Aptos Display" w:eastAsia="font642" w:cs="font642"/>
      <w:spacing w:val="-10"/>
      <w:kern w:val="2"/>
      <w:sz w:val="56"/>
      <w:szCs w:val="56"/>
    </w:rPr>
  </w:style>
  <w:style w:type="character" w:styleId="SubtitleChar">
    <w:name w:val="Subtitle Char"/>
    <w:qFormat/>
    <w:rPr>
      <w:rFonts w:eastAsia="font642" w:cs="font642"/>
      <w:color w:val="595959"/>
      <w:spacing w:val="15"/>
      <w:sz w:val="28"/>
      <w:szCs w:val="28"/>
    </w:rPr>
  </w:style>
  <w:style w:type="character" w:styleId="QuoteChar">
    <w:name w:val="Quote Char"/>
    <w:qFormat/>
    <w:rPr>
      <w:i/>
      <w:iCs/>
      <w:color w:val="404040"/>
    </w:rPr>
  </w:style>
  <w:style w:type="character" w:styleId="Intenzvnezvraznenie1">
    <w:name w:val="Intenzívne zvýraznenie1"/>
    <w:qFormat/>
    <w:rPr>
      <w:i/>
      <w:iCs/>
      <w:color w:val="0F4761"/>
    </w:rPr>
  </w:style>
  <w:style w:type="character" w:styleId="IntenseQuoteChar">
    <w:name w:val="Intense Quote Char"/>
    <w:qFormat/>
    <w:rPr>
      <w:i/>
      <w:iCs/>
      <w:color w:val="0F4761"/>
    </w:rPr>
  </w:style>
  <w:style w:type="character" w:styleId="Intenzvnyodkaz1">
    <w:name w:val="Intenzívny odkaz1"/>
    <w:qFormat/>
    <w:rPr>
      <w:b/>
      <w:bCs/>
      <w:smallCaps/>
      <w:color w:val="0F4761"/>
      <w:spacing w:val="5"/>
    </w:rPr>
  </w:style>
  <w:style w:type="character" w:styleId="Hyperlink">
    <w:name w:val="Hyperlink"/>
    <w:rPr>
      <w:color w:val="467886"/>
      <w:u w:val="single"/>
    </w:rPr>
  </w:style>
  <w:style w:type="character" w:styleId="UnresolvedMention">
    <w:name w:val="Unresolved Mention"/>
    <w:qFormat/>
    <w:rPr>
      <w:color w:val="605E5C"/>
      <w:shd w:fill="E1DFDD" w:val="clear"/>
    </w:rPr>
  </w:style>
  <w:style w:type="character" w:styleId="HeaderChar">
    <w:name w:val="Header Char"/>
    <w:basedOn w:val="Predvolenpsmoodseku1"/>
    <w:qFormat/>
    <w:rPr/>
  </w:style>
  <w:style w:type="character" w:styleId="FooterChar">
    <w:name w:val="Footer Char"/>
    <w:basedOn w:val="Predvolenpsmoodseku1"/>
    <w:qFormat/>
    <w:rPr/>
  </w:style>
  <w:style w:type="character" w:styleId="HlavikaChar">
    <w:name w:val="Hlavička Char"/>
    <w:basedOn w:val="DefaultParagraphFont"/>
    <w:link w:val="Header"/>
    <w:qFormat/>
    <w:rPr>
      <w:rFonts w:ascii="Arial" w:hAnsi="Arial" w:eastAsia="Aptos" w:cs="font642"/>
      <w:kern w:val="2"/>
      <w:sz w:val="24"/>
      <w:szCs w:val="22"/>
      <w:lang w:val="sk-SK" w:eastAsia="en-US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"/>
      <w:i/>
      <w:iCs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Carlito" w:hAnsi="Carlito" w:eastAsia="Noto Sans SC Regular" w:cs="Noto Sans"/>
      <w:sz w:val="28"/>
      <w:szCs w:val="28"/>
    </w:rPr>
  </w:style>
  <w:style w:type="paragraph" w:styleId="Register">
    <w:name w:val="Register"/>
    <w:basedOn w:val="Normal"/>
    <w:qFormat/>
    <w:pPr>
      <w:suppressLineNumbers/>
    </w:pPr>
    <w:rPr>
      <w:rFonts w:cs="Noto Sans"/>
    </w:rPr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Carlito" w:hAnsi="Carlito" w:eastAsia="Noto Sans SC Regular" w:cs="Noto Sans"/>
      <w:sz w:val="28"/>
      <w:szCs w:val="28"/>
    </w:rPr>
  </w:style>
  <w:style w:type="paragraph" w:styleId="Title">
    <w:name w:val="Title"/>
    <w:basedOn w:val="Normal"/>
    <w:next w:val="Normal"/>
    <w:qFormat/>
    <w:pPr>
      <w:spacing w:lineRule="auto" w:line="240" w:before="0" w:after="80"/>
      <w:contextualSpacing/>
    </w:pPr>
    <w:rPr>
      <w:rFonts w:ascii="Aptos Display" w:hAnsi="Aptos Display" w:eastAsia="font642"/>
      <w:spacing w:val="-10"/>
      <w:sz w:val="56"/>
      <w:szCs w:val="56"/>
    </w:rPr>
  </w:style>
  <w:style w:type="paragraph" w:styleId="Subtitle">
    <w:name w:val="Subtitle"/>
    <w:basedOn w:val="Normal"/>
    <w:next w:val="Normal"/>
    <w:qFormat/>
    <w:pPr/>
    <w:rPr>
      <w:rFonts w:eastAsia="font642"/>
      <w:color w:val="595959"/>
      <w:spacing w:val="15"/>
      <w:sz w:val="28"/>
      <w:szCs w:val="28"/>
    </w:rPr>
  </w:style>
  <w:style w:type="paragraph" w:styleId="Citcia1">
    <w:name w:val="Citácia1"/>
    <w:basedOn w:val="Normal"/>
    <w:next w:val="Normal"/>
    <w:qFormat/>
    <w:pPr>
      <w:spacing w:before="160" w:after="160"/>
      <w:jc w:val="center"/>
    </w:pPr>
    <w:rPr>
      <w:i/>
      <w:iCs/>
      <w:color w:val="404040"/>
    </w:rPr>
  </w:style>
  <w:style w:type="paragraph" w:styleId="Odsekzoznamu1">
    <w:name w:val="Odsek zoznamu1"/>
    <w:basedOn w:val="Normal"/>
    <w:qFormat/>
    <w:pPr>
      <w:spacing w:before="0" w:after="160"/>
      <w:ind w:start="720"/>
      <w:contextualSpacing/>
    </w:pPr>
    <w:rPr/>
  </w:style>
  <w:style w:type="paragraph" w:styleId="Zvraznencitcia1">
    <w:name w:val="Zvýraznená citácia1"/>
    <w:basedOn w:val="Normal"/>
    <w:next w:val="Normal"/>
    <w:qFormat/>
    <w:pPr>
      <w:pBdr>
        <w:top w:val="single" w:sz="4" w:space="10" w:color="0F4761"/>
        <w:bottom w:val="single" w:sz="4" w:space="10" w:color="0F4761"/>
      </w:pBdr>
      <w:spacing w:before="360" w:after="360"/>
      <w:ind w:start="864" w:end="864"/>
      <w:jc w:val="center"/>
    </w:pPr>
    <w:rPr>
      <w:i/>
      <w:iCs/>
      <w:color w:val="0F4761"/>
    </w:rPr>
  </w:style>
  <w:style w:type="paragraph" w:styleId="IndexHeading">
    <w:name w:val="index heading"/>
    <w:basedOn w:val="Titre"/>
    <w:pPr/>
    <w:rPr/>
  </w:style>
  <w:style w:type="paragraph" w:styleId="toaheading">
    <w:name w:val="toa heading"/>
    <w:basedOn w:val="Heading1"/>
    <w:next w:val="Normal"/>
    <w:qFormat/>
    <w:pPr>
      <w:spacing w:before="240" w:after="0"/>
      <w:outlineLvl w:val="9"/>
    </w:pPr>
    <w:rPr>
      <w:kern w:val="0"/>
      <w:sz w:val="32"/>
      <w:szCs w:val="32"/>
      <w:lang w:val="sk-SK"/>
    </w:rPr>
  </w:style>
  <w:style w:type="paragraph" w:styleId="TOC1">
    <w:name w:val="toc 1"/>
    <w:basedOn w:val="Normal"/>
    <w:next w:val="Normal"/>
    <w:autoRedefine/>
    <w:pPr>
      <w:spacing w:before="0" w:after="100"/>
    </w:pPr>
    <w:rPr/>
  </w:style>
  <w:style w:type="paragraph" w:styleId="En-tteetpieddepage">
    <w:name w:val="En-tête et pied de page"/>
    <w:basedOn w:val="Normal"/>
    <w:qFormat/>
    <w:pPr/>
    <w:rPr/>
  </w:style>
  <w:style w:type="paragraph" w:styleId="Hlavikaapta">
    <w:name w:val="Hlavička a päta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lavikaChar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TOC2">
    <w:name w:val="toc 2"/>
    <w:basedOn w:val="Normal"/>
    <w:next w:val="Normal"/>
    <w:autoRedefine/>
    <w:pPr>
      <w:spacing w:before="0" w:after="100"/>
      <w:ind w:start="220"/>
    </w:pPr>
    <w:rPr/>
  </w:style>
  <w:style w:type="paragraph" w:styleId="Normlnywebov1">
    <w:name w:val="Normálny (webový)1"/>
    <w:basedOn w:val="Normal"/>
    <w:qFormat/>
    <w:pPr>
      <w:spacing w:lineRule="auto" w:line="276" w:before="280" w:after="142"/>
    </w:pPr>
    <w:rPr>
      <w:rFonts w:ascii="Times New Roman" w:hAnsi="Times New Roman" w:eastAsia="Times New Roman" w:cs="Times New Roman"/>
      <w:kern w:val="0"/>
      <w:szCs w:val="24"/>
      <w:lang w:val="sk-SK" w:eastAsia="nb-NO"/>
    </w:rPr>
  </w:style>
  <w:style w:type="paragraph" w:styleId="Commentaire">
    <w:name w:val="Commentaire"/>
    <w:basedOn w:val="Normal"/>
    <w:qFormat/>
    <w:pPr/>
    <w:rPr>
      <w:sz w:val="20"/>
      <w:szCs w:val="20"/>
    </w:rPr>
  </w:style>
  <w:style w:type="paragraph" w:styleId="FrameContentsuser">
    <w:name w:val="Frame Contents (user)"/>
    <w:basedOn w:val="Normal"/>
    <w:qFormat/>
    <w:pPr/>
    <w:rPr>
      <w:rFonts w:eastAsia="Arial" w:cs="Arial"/>
      <w:kern w:val="0"/>
      <w:szCs w:val="24"/>
      <w:lang w:val="sk-SK" w:eastAsia="sk-SK"/>
    </w:rPr>
  </w:style>
  <w:style w:type="paragraph" w:styleId="FrameContents">
    <w:name w:val="Frame Contents"/>
    <w:basedOn w:val="Normal"/>
    <w:qFormat/>
    <w:pPr/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Motív balíka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Application>LibreOffice/25.8.2.2$Linux_X86_64 LibreOffice_project/580$Build-2</Application>
  <AppVersion>15.0000</AppVersion>
  <Pages>2</Pages>
  <Words>230</Words>
  <Characters>1795</Characters>
  <CharactersWithSpaces>1875</CharactersWithSpaces>
  <Paragraphs>152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2025-02-26T16:54:00Z</dcterms:created>
  <dc:creator>Tristram John Hooley</dc:creator>
  <dc:description/>
  <dc:language>fr-FR</dc:language>
  <cp:lastModifiedBy/>
  <cp:lastPrinted>1899-12-31T23:00:00Z</cp:lastPrinted>
  <dcterms:modified xsi:type="dcterms:W3CDTF">2025-10-31T22:37:20Z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