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media/image1.png" ContentType="image/png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item1.xml" ContentType="application/xml"/>
  <Override PartName="/customXml/_rels/item1.xml.rels" ContentType="application/vnd.openxmlformats-package.relationship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944" w:type="dxa"/>
        <w:jc w:val="start"/>
        <w:tblInd w:w="-53" w:type="dxa"/>
        <w:tblLayout w:type="fixed"/>
        <w:tblCellMar>
          <w:top w:w="55" w:type="dxa"/>
          <w:start w:w="55" w:type="dxa"/>
          <w:bottom w:w="55" w:type="dxa"/>
          <w:end w:w="55" w:type="dxa"/>
        </w:tblCellMar>
        <w:tblLook w:val="04a0" w:noHBand="0" w:noVBand="1" w:firstColumn="1" w:lastRow="0" w:lastColumn="0" w:firstRow="1"/>
      </w:tblPr>
      <w:tblGrid>
        <w:gridCol w:w="5364"/>
        <w:gridCol w:w="5580"/>
      </w:tblGrid>
      <w:tr>
        <w:trPr>
          <w:cantSplit w:val="true"/>
        </w:trPr>
        <w:tc>
          <w:tcPr>
            <w:tcW w:w="5364" w:type="dxa"/>
            <w:tcBorders>
              <w:top w:val="single" w:sz="2" w:space="0" w:color="DDDDDD"/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pageBreakBefore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Prijatie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Uznávať a rešpektovať ostatných takých, akí sú, bez súdenia.</w:t>
            </w:r>
          </w:p>
        </w:tc>
        <w:tc>
          <w:tcPr>
            <w:tcW w:w="5580" w:type="dxa"/>
            <w:tcBorders>
              <w:top w:val="single" w:sz="2" w:space="0" w:color="DDDDDD"/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Aktivita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 xml:space="preserve">Zapojiť sa do zmysluplných, dynamických 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y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i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k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ý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 aktivít.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Dobrodružstvo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Hľadanie nových a vzrušujúcich zážitkov, často zahŕňajúcich riziko alebo objavovanie.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Estetika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Oceňovanie krásy, umenia a harmonického dizajnu v okolí.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Atraktivita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Oceňovanie príťažlivosti, šarmu alebo krásy u ľudí, predmetov alebo myšlienok.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Rovnováha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Udržiavanie harmónie medzi rôznymi aspektmi života a prírody.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Kariéra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Snaha o zmysluplné a progresívne zapojenie sa do práce v priebehu času.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Starostlivosť o živý svet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Aktívna ochrana a starostlivosť o všetky formy života na Zemi.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Výzva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Posúvanie hraníc s cieľom rásť a dosahovať výsledky v náročných situáciách.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Komunita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Spájať sa, spolupracovať a vytvárať vzťahy v rámci určenej skupiny ľudí s cieľom starať sa o svoje okolie a chrániť životné prostredie.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Kompeten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o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s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ť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Byť schopný a efektívny vo svojich činnostiach alebo úlohách.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Spokojnosť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Pocit spokojnosti a pokoja s tým, čo človek má.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Spolupráca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Spolupráca s ostatnými na spoločných a konštruktívnych cieľoch.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Kreativita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Vytváranie originálnych a hodnotných nápadov alebo vyjadrení.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Kritická reflexia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Spochybňovanie noriem a predpokladov s cieľom podporiť premyslenú zmenu.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Slušnosť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Dodržiavanie morálnej integrity a spravodlivosti v konaní.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Rozmanitosť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Váženie si a akceptovanie rozdielov medzi ľuďmi a perspektívami.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Ekológia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Pochopenie a rešpektovanie vzťahov medzi živými bytosťami a ich prostredím.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Vzdelávanie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Získavanie a zdieľanie vedomostí s cieľom osobného a kolektívneho rastu.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Empatia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Pochopenie a zdieľanie pocitov a perspektív iných.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Posilnenie 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(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o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r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)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Pomáhanie ostatným prevziať kontrolu a konať zmysluplne.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Viera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Veriť v niečo väčšie, ponúkať vedenie a nádej.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Rodina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Starostlivosť o najbližšie blízke okolie a ich podpora.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Sloboda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Mať autonómiu robiť rozhodnutia v osobnom živote.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Priateľstvo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Budovanie blízkych, dôveryhodných a podporujúcich vzťahov.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Zdravie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Podpora fyzickej, duševnej a sociálnej pohody.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Pomoc druhým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o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s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k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y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o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i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 podpory a láskavosti na zlepšenie životov iných.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Čestnosť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Hovoriť pravdu a konať s integritou.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Pokora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Byť skromný a úctivý, uznávať vlastné hranice.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Humor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Oceňovanie a vyjadrovanie radosti a zábavy.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Nezávislosť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Robiť rozhodnutia a žiť život podľa vlastných hodnôt.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Integrita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Konanie v súlade s morálnymi a etickými zásadami.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Vzájomná závislosť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Uznávanie vzájomnej závislosti medzi ľuďmi a planétou.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Radosť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Prežívanie a pestovanie šťastia a radosti.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Spravodlivosť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Snaha o spravodlivosť, rovnosť a ochranu práv.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Voľný čas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Užívanie si voľného času na oddych, rekreáciu a zábavu.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Lokalizmus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Používanie a spotreba lokálnych produktov a služieb, čím prispievanie k zlepšeniu životného prostredia.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Dlhodobé myslenie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Robiť rozhodnutia s ohľadom na budúce generácie a udržateľnosť.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Hlboká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starostlivosť a prejavovanie náklonnosti druhým.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Láska k prírode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Prežívanie blízkosti a obdivu k prírode, pozitívny emocionálny vzťah, ktorý motivuje k jej ochrane a zachovaniu.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Lojalita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Zostávanie oddaným a verným ľuďom alebo cieľom.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Minimalizmus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Život v jednoduchosti bez nadmernej konzumácie a túžby po materiálnych veciach.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Poslanie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Život s cieľom alebo smerom.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Peniaze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Využívanie finančných zdrojov na podporu životných cieľov a potrieb.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Poriadok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Udržiavať čistotu, organizáciu a systém v prístupe k ochrane prírody, mesta a životného prostredia.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Výkonnosť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Snaha o dosiahnutie efektívnosti, kvality a výsledkov.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Planetárna zodpovednosť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Zohľadnenie globálnych vplyvov a konanie v prospech Zeme.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Popularita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Byť obľúbený, akceptovaný alebo obdivovaný ostatnými.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Moc a vplyv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Schopnosť ovplyvňovať ostatných a formovať rozhodnutia.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Prestíž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Snaha o spoločenské uznanie a rešpekt.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Uznanie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Získanie uznania a potvrdenia od ostatných.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Regenerácia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Obnova ekosystémov a spoločenstiev do zdravého stavu.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Spoľahlivosť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Byť spoľahlivý a dôsledný vo svojom konaní.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/>
                <w:bCs/>
              </w:rPr>
              <w:t>Prepojenosť</w:t>
            </w:r>
          </w:p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Znovuvytvorenie zmysluplných väzieb so sebou samým, s ostatnými a s prírodou 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.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Rešpektovanie hraníc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Uznávanie ekologických hraníc a život v nich.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Odolnosť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Pozitívne prispôsobenie sa výzvam a zmenám.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Zodpovednosť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Byť zodpovedný za svoje činy a ich dôsledky.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Pravidlá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Dodržiavanie dohodnutých zásad spravodlivosti a poriadku.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Práca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Zapojenie sa do produktívnych činností, ktoré slúžia osobnému alebo spoločenskému účelu.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Bezpečie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Pocit bezpečia, stability a ochrany v živote.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Sebakontrola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Riadenie impulzov a správania s disciplínou.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Sebarealizácia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Dosiahnutie svojho plného potenciálu a autentického ja.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Sebaúcta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Uctievanie si vlastnej hodnoty a zachovávanie dôstojnosti.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Jednoduchosť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Uprednostňuje jasnosť a ľahkosť pred prehnanosťou a zložitosťou.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Pomalosť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. Váženie si času, prítomnosti a uvedomelého životného tempa.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Sociálny kontakt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Zmysluplné prepojenie a interakcia s ostatnými.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Sociálna zodpovednosť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Konanie v záujme zainteresovaných strán a zohľadňovanie vplyvov na ľudí a životné prostredie.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Solidarita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Spolupráca s ostatnými v snahe o spravodlivosť a blahobyt.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Samota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Nájdenie pokoja a jasnosti v samote.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Úspech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Dosiahnutie cieľov a pocit úspechu.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Dostatok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Mať dosť na to, aby sme žili dobre bez prebytku.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Podpora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Ponúkanie alebo prijímanie povzbudenia a pomoci.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Udržateľnosť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 xml:space="preserve">Efektívne využívanie zdrojov na uspokojovanie vlastných potrieb. Správanie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s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 pozitívny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 vplyv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o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 na prírodu, planétu a spoločnosť.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Tolerancia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Prijímanie a rešpektovanie odlišností u iných.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Dôvera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Viera v spoľahlivosť a čestnosť iných.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Blahobyt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Prežívanie zdravia, šťastia a spokojnosti so životom.</w:t>
            </w:r>
          </w:p>
        </w:tc>
      </w:tr>
      <w:tr>
        <w:trPr>
          <w:cantSplit w:val="true"/>
        </w:trPr>
        <w:tc>
          <w:tcPr>
            <w:tcW w:w="5364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Múdrosť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Uplatňovanie vedomostí a skúseností s nadhľadom.</w:t>
            </w:r>
          </w:p>
        </w:tc>
        <w:tc>
          <w:tcPr>
            <w:tcW w:w="5580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/>
            </w:r>
          </w:p>
        </w:tc>
      </w:tr>
    </w:tbl>
    <w:sectPr>
      <w:headerReference w:type="even" r:id="rId2"/>
      <w:headerReference w:type="default" r:id="rId3"/>
      <w:headerReference w:type="first" r:id="rId4"/>
      <w:type w:val="nextPage"/>
      <w:pgSz w:w="12240" w:h="15840"/>
      <w:pgMar w:left="720" w:right="720" w:gutter="0" w:header="720" w:top="1673" w:footer="0" w:bottom="7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mbria"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Courier">
    <w:altName w:val="Courier New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Symbol">
    <w:charset w:val="02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uto" w:line="240" w:before="280" w:after="160"/>
      <w:rPr>
        <w:rFonts w:ascii="Times New Roman" w:hAnsi="Times New Roman" w:eastAsia="Times New Roman" w:cs="Times New Roman"/>
        <w:color w:val="000000"/>
      </w:rPr>
    </w:pPr>
    <w:r>
      <w:drawing>
        <wp:anchor behindDoc="1" distT="0" distB="0" distL="0" distR="0" simplePos="0" locked="0" layoutInCell="1" allowOverlap="1" relativeHeight="7">
          <wp:simplePos x="0" y="0"/>
          <wp:positionH relativeFrom="column">
            <wp:posOffset>5656580</wp:posOffset>
          </wp:positionH>
          <wp:positionV relativeFrom="paragraph">
            <wp:posOffset>-75565</wp:posOffset>
          </wp:positionV>
          <wp:extent cx="1172845" cy="477520"/>
          <wp:effectExtent l="0" t="0" r="0" b="0"/>
          <wp:wrapNone/>
          <wp:docPr id="1" name="image1.png" descr="A green leaf logo with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A green leaf logo with black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0" t="29080" r="0" b="30206"/>
                  <a:stretch>
                    <a:fillRect/>
                  </a:stretch>
                </pic:blipFill>
                <pic:spPr bwMode="auto">
                  <a:xfrm>
                    <a:off x="0" y="0"/>
                    <a:ext cx="1172845" cy="477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eastAsia="Liberation Sans" w:cs="Liberation Sans" w:ascii="Liberation Sans" w:hAnsi="Liberation Sans"/>
        <w:color w:val="51DC00"/>
        <w:sz w:val="20"/>
        <w:szCs w:val="20"/>
      </w:rPr>
      <w:t>www.green-guidance.eu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uto" w:line="240" w:before="280" w:after="160"/>
      <w:rPr>
        <w:rFonts w:ascii="Times New Roman" w:hAnsi="Times New Roman" w:eastAsia="Times New Roman" w:cs="Times New Roman"/>
        <w:color w:val="000000"/>
      </w:rPr>
    </w:pPr>
    <w:r>
      <w:drawing>
        <wp:anchor behindDoc="1" distT="0" distB="0" distL="0" distR="0" simplePos="0" locked="0" layoutInCell="1" allowOverlap="1" relativeHeight="7">
          <wp:simplePos x="0" y="0"/>
          <wp:positionH relativeFrom="column">
            <wp:posOffset>5656580</wp:posOffset>
          </wp:positionH>
          <wp:positionV relativeFrom="paragraph">
            <wp:posOffset>-75565</wp:posOffset>
          </wp:positionV>
          <wp:extent cx="1172845" cy="477520"/>
          <wp:effectExtent l="0" t="0" r="0" b="0"/>
          <wp:wrapNone/>
          <wp:docPr id="2" name="image1.png" descr="A green leaf logo with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 descr="A green leaf logo with black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0" t="29080" r="0" b="30206"/>
                  <a:stretch>
                    <a:fillRect/>
                  </a:stretch>
                </pic:blipFill>
                <pic:spPr bwMode="auto">
                  <a:xfrm>
                    <a:off x="0" y="0"/>
                    <a:ext cx="1172845" cy="477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eastAsia="Liberation Sans" w:cs="Liberation Sans" w:ascii="Liberation Sans" w:hAnsi="Liberation Sans"/>
        <w:color w:val="51DC00"/>
        <w:sz w:val="20"/>
        <w:szCs w:val="20"/>
      </w:rPr>
      <w:t>www.green-guidance.eu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360"/>
        </w:tabs>
        <w:ind w:star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4">
    <w:lvl w:ilvl="0">
      <w:start w:val="1"/>
      <w:numFmt w:val="decimal"/>
      <w:lvlText w:val="%1."/>
      <w:lvlJc w:val="start"/>
      <w:pPr>
        <w:tabs>
          <w:tab w:val="num" w:pos="360"/>
        </w:tabs>
        <w:ind w:start="36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5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6">
    <w:lvl w:ilvl="0">
      <w:start w:val="1"/>
      <w:numFmt w:val="decimal"/>
      <w:lvlText w:val="%1."/>
      <w:lvlJc w:val="start"/>
      <w:pPr>
        <w:tabs>
          <w:tab w:val="num" w:pos="1080"/>
        </w:tabs>
        <w:ind w:start="108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7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60"/>
  <w:defaultTabStop w:val="720"/>
  <w:autoHyphenation w:val="true"/>
  <w:hyphenationZone w:val="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" w:cs="" w:asciiTheme="minorHAnsi" w:cstheme="minorBidi" w:eastAsiaTheme="minorEastAsia" w:hAnsiTheme="minorHAnsi"/>
        <w:sz w:val="22"/>
        <w:szCs w:val="22"/>
        <w:lang w:val="sk-SK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c693f"/>
    <w:pPr>
      <w:widowControl/>
      <w:suppressAutoHyphens w:val="true"/>
      <w:bidi w:val="0"/>
      <w:spacing w:lineRule="auto" w:line="276" w:before="0" w:after="200"/>
      <w:jc w:val="start"/>
    </w:pPr>
    <w:rPr>
      <w:rFonts w:ascii="Cambria" w:hAnsi="Cambria" w:eastAsia="" w:cs="" w:asciiTheme="minorHAnsi" w:cstheme="minorBidi" w:eastAsiaTheme="minorEastAsia" w:hAnsiTheme="minorHAnsi"/>
      <w:color w:val="auto"/>
      <w:kern w:val="0"/>
      <w:sz w:val="22"/>
      <w:szCs w:val="22"/>
      <w:lang w:val="sk-SK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 w:val="true"/>
      <w:keepLines/>
      <w:spacing w:before="480" w:after="0"/>
      <w:outlineLvl w:val="0"/>
    </w:pPr>
    <w:rPr>
      <w:rFonts w:ascii="Calibri" w:hAnsi="Calibri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 w:val="true"/>
      <w:keepLines/>
      <w:spacing w:before="200" w:after="0"/>
      <w:outlineLvl w:val="1"/>
    </w:pPr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 w:val="true"/>
      <w:keepLines/>
      <w:spacing w:before="200" w:after="0"/>
      <w:outlineLvl w:val="2"/>
    </w:pPr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 w:val="true"/>
      <w:keepLines/>
      <w:spacing w:before="200" w:after="0"/>
      <w:outlineLvl w:val="3"/>
    </w:pPr>
    <w:rPr>
      <w:rFonts w:ascii="Calibri" w:hAnsi="Calibri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 w:val="true"/>
      <w:keepLines/>
      <w:spacing w:before="200" w:after="0"/>
      <w:outlineLvl w:val="4"/>
    </w:pPr>
    <w:rPr>
      <w:rFonts w:ascii="Calibri" w:hAnsi="Calibri" w:eastAsia="" w:cs="" w:asciiTheme="majorHAnsi" w:cstheme="majorBidi" w:eastAsiaTheme="majorEastAsia" w:hAnsiTheme="majorHAnsi"/>
      <w:color w:themeColor="accent1" w:themeShade="7f" w:val="243F6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 w:val="true"/>
      <w:keepLines/>
      <w:spacing w:before="200" w:after="0"/>
      <w:outlineLvl w:val="5"/>
    </w:pPr>
    <w:rPr>
      <w:rFonts w:ascii="Calibri" w:hAnsi="Calibri" w:eastAsia="" w:cs="" w:asciiTheme="majorHAnsi" w:cstheme="majorBidi" w:eastAsiaTheme="majorEastAsia" w:hAnsiTheme="majorHAnsi"/>
      <w:i/>
      <w:iCs/>
      <w:color w:themeColor="accent1" w:themeShade="7f" w:val="243F6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 w:val="true"/>
      <w:keepLines/>
      <w:spacing w:before="200" w:after="0"/>
      <w:outlineLvl w:val="6"/>
    </w:pPr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 w:val="true"/>
      <w:keepLines/>
      <w:spacing w:before="200" w:after="0"/>
      <w:outlineLvl w:val="7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 w:val="true"/>
      <w:keepLines/>
      <w:spacing w:before="200" w:after="0"/>
      <w:outlineLvl w:val="8"/>
    </w:pPr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e618bf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e618bf"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TitleChar" w:customStyle="1">
    <w:name w:val="Title Char"/>
    <w:basedOn w:val="DefaultParagraphFont"/>
    <w:link w:val="Title"/>
    <w:uiPriority w:val="10"/>
    <w:qFormat/>
    <w:rsid w:val="00fc693f"/>
    <w:rPr>
      <w:rFonts w:ascii="Calibri" w:hAnsi="Calibri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BodyTextChar" w:customStyle="1">
    <w:name w:val="Body Text Char"/>
    <w:basedOn w:val="DefaultParagraphFont"/>
    <w:uiPriority w:val="99"/>
    <w:qFormat/>
    <w:rsid w:val="00aa1d8d"/>
    <w:rPr/>
  </w:style>
  <w:style w:type="character" w:styleId="BodyText2Char" w:customStyle="1">
    <w:name w:val="Body Text 2 Char"/>
    <w:basedOn w:val="DefaultParagraphFont"/>
    <w:link w:val="BodyText2"/>
    <w:uiPriority w:val="99"/>
    <w:qFormat/>
    <w:rsid w:val="00aa1d8d"/>
    <w:rPr/>
  </w:style>
  <w:style w:type="character" w:styleId="BodyText3Char" w:customStyle="1">
    <w:name w:val="Body Text 3 Char"/>
    <w:basedOn w:val="DefaultParagraphFont"/>
    <w:link w:val="BodyText3"/>
    <w:uiPriority w:val="99"/>
    <w:qFormat/>
    <w:rsid w:val="00aa1d8d"/>
    <w:rPr>
      <w:sz w:val="16"/>
      <w:szCs w:val="16"/>
    </w:rPr>
  </w:style>
  <w:style w:type="character" w:styleId="MacroTextChar" w:customStyle="1">
    <w:name w:val="Macro Text Char"/>
    <w:basedOn w:val="DefaultParagraphFont"/>
    <w:link w:val="MacroText"/>
    <w:uiPriority w:val="99"/>
    <w:qFormat/>
    <w:rsid w:val="0029639d"/>
    <w:rPr>
      <w:rFonts w:ascii="Courier" w:hAnsi="Courier"/>
      <w:sz w:val="20"/>
      <w:szCs w:val="20"/>
    </w:rPr>
  </w:style>
  <w:style w:type="character" w:styleId="QuoteChar" w:customStyle="1">
    <w:name w:val="Quote Char"/>
    <w:basedOn w:val="DefaultParagraphFont"/>
    <w:link w:val="Quote"/>
    <w:uiPriority w:val="29"/>
    <w:qFormat/>
    <w:rsid w:val="00fc693f"/>
    <w:rPr>
      <w:i/>
      <w:iCs/>
      <w:color w:themeColor="text1" w:val="000000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color w:themeColor="accent1" w:themeShade="7f" w:val="243F60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accent1" w:themeShade="7f" w:val="243F60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color w:themeColor="accent1" w:val="4F81BD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fc693f"/>
    <w:rPr>
      <w:b/>
      <w:bCs/>
      <w:i/>
      <w:iCs/>
      <w:color w:themeColor="accent1" w:val="4F81BD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themeColor="text1" w:themeTint="7f" w:val="808080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themeColor="accent1" w:val="4F81BD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themeColor="accent2" w:val="C0504D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themeColor="accent2"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before="0" w:after="120"/>
    </w:pPr>
    <w:rPr/>
  </w:style>
  <w:style w:type="paragraph" w:styleId="List">
    <w:name w:val="List"/>
    <w:basedOn w:val="Normal"/>
    <w:uiPriority w:val="99"/>
    <w:unhideWhenUsed/>
    <w:rsid w:val="00aa1d8d"/>
    <w:pPr>
      <w:spacing w:before="0" w:after="200"/>
      <w:ind w:hanging="360" w:start="360"/>
      <w:contextualSpacing/>
    </w:pPr>
    <w:rPr/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Rule="auto" w:line="240"/>
    </w:pPr>
    <w:rPr>
      <w:b/>
      <w:bCs/>
      <w:color w:themeColor="accent1" w:val="4F81BD"/>
      <w:sz w:val="18"/>
      <w:szCs w:val="18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fc693f"/>
    <w:pPr>
      <w:widowControl/>
      <w:suppressAutoHyphens w:val="true"/>
      <w:bidi w:val="0"/>
      <w:spacing w:lineRule="auto" w:line="240" w:before="0" w:after="0"/>
      <w:jc w:val="start"/>
    </w:pPr>
    <w:rPr>
      <w:rFonts w:ascii="Cambria" w:hAnsi="Cambria" w:eastAsia="" w:cs="" w:asciiTheme="minorHAnsi" w:cstheme="minorBidi" w:eastAsiaTheme="minorEastAsia" w:hAnsiTheme="minorHAnsi"/>
      <w:color w:val="auto"/>
      <w:kern w:val="0"/>
      <w:sz w:val="22"/>
      <w:szCs w:val="22"/>
      <w:lang w:val="sk-SK" w:eastAsia="en-US" w:bidi="ar-SA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lineRule="auto" w:line="240" w:before="0" w:after="300"/>
      <w:contextualSpacing/>
    </w:pPr>
    <w:rPr>
      <w:rFonts w:ascii="Calibri" w:hAnsi="Calibri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/>
    <w:rPr>
      <w:rFonts w:ascii="Calibri" w:hAnsi="Calibri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before="0" w:after="200"/>
      <w:ind w:start="720"/>
      <w:contextualSpacing/>
    </w:pPr>
    <w:rPr/>
  </w:style>
  <w:style w:type="paragraph" w:styleId="BodyText2">
    <w:name w:val="Body Text 2"/>
    <w:basedOn w:val="Normal"/>
    <w:link w:val="BodyText2Char"/>
    <w:uiPriority w:val="99"/>
    <w:unhideWhenUsed/>
    <w:qFormat/>
    <w:rsid w:val="00aa1d8d"/>
    <w:pPr>
      <w:spacing w:lineRule="auto" w:line="480" w:before="0" w:after="120"/>
    </w:pPr>
    <w:rPr/>
  </w:style>
  <w:style w:type="paragraph" w:styleId="BodyText3">
    <w:name w:val="Body Text 3"/>
    <w:basedOn w:val="Normal"/>
    <w:link w:val="BodyText3Char"/>
    <w:uiPriority w:val="99"/>
    <w:unhideWhenUsed/>
    <w:qFormat/>
    <w:rsid w:val="00aa1d8d"/>
    <w:pPr>
      <w:spacing w:before="0" w:after="120"/>
    </w:pPr>
    <w:rPr>
      <w:sz w:val="16"/>
      <w:szCs w:val="16"/>
    </w:rPr>
  </w:style>
  <w:style w:type="paragraph" w:styleId="List2">
    <w:name w:val="List 2"/>
    <w:basedOn w:val="Normal"/>
    <w:uiPriority w:val="99"/>
    <w:unhideWhenUsed/>
    <w:qFormat/>
    <w:rsid w:val="00326f90"/>
    <w:pPr>
      <w:spacing w:before="0" w:after="200"/>
      <w:ind w:hanging="360" w:start="720"/>
      <w:contextualSpacing/>
    </w:pPr>
    <w:rPr/>
  </w:style>
  <w:style w:type="paragraph" w:styleId="List3">
    <w:name w:val="List 3"/>
    <w:basedOn w:val="Normal"/>
    <w:uiPriority w:val="99"/>
    <w:unhideWhenUsed/>
    <w:qFormat/>
    <w:rsid w:val="00326f90"/>
    <w:pPr>
      <w:spacing w:before="0" w:after="200"/>
      <w:ind w:hanging="360" w:start="1080"/>
      <w:contextualSpacing/>
    </w:pPr>
    <w:rPr/>
  </w:style>
  <w:style w:type="paragraph" w:styleId="ListBullet">
    <w:name w:val="List Bullet"/>
    <w:basedOn w:val="Normal"/>
    <w:uiPriority w:val="99"/>
    <w:unhideWhenUsed/>
    <w:rsid w:val="00326f90"/>
    <w:pPr>
      <w:numPr>
        <w:ilvl w:val="0"/>
        <w:numId w:val="1"/>
      </w:numPr>
      <w:spacing w:before="0" w:after="200"/>
      <w:contextualSpacing/>
    </w:pPr>
    <w:rPr/>
  </w:style>
  <w:style w:type="paragraph" w:styleId="ListBullet2">
    <w:name w:val="List Bullet 2"/>
    <w:basedOn w:val="Normal"/>
    <w:uiPriority w:val="99"/>
    <w:unhideWhenUsed/>
    <w:rsid w:val="00326f90"/>
    <w:pPr>
      <w:numPr>
        <w:ilvl w:val="0"/>
        <w:numId w:val="2"/>
      </w:numPr>
      <w:spacing w:before="0" w:after="200"/>
      <w:contextualSpacing/>
    </w:pPr>
    <w:rPr/>
  </w:style>
  <w:style w:type="paragraph" w:styleId="ListBullet3">
    <w:name w:val="List Bullet 3"/>
    <w:basedOn w:val="Normal"/>
    <w:uiPriority w:val="99"/>
    <w:unhideWhenUsed/>
    <w:rsid w:val="00326f90"/>
    <w:pPr>
      <w:numPr>
        <w:ilvl w:val="0"/>
        <w:numId w:val="3"/>
      </w:numPr>
      <w:spacing w:before="0" w:after="200"/>
      <w:contextualSpacing/>
    </w:pPr>
    <w:rPr/>
  </w:style>
  <w:style w:type="paragraph" w:styleId="ListNumber">
    <w:name w:val="List Number"/>
    <w:basedOn w:val="Normal"/>
    <w:uiPriority w:val="99"/>
    <w:unhideWhenUsed/>
    <w:rsid w:val="00326f90"/>
    <w:pPr>
      <w:numPr>
        <w:ilvl w:val="0"/>
        <w:numId w:val="4"/>
      </w:numPr>
      <w:spacing w:before="0" w:after="200"/>
      <w:contextualSpacing/>
    </w:pPr>
    <w:rPr/>
  </w:style>
  <w:style w:type="paragraph" w:styleId="ListNumber2">
    <w:name w:val="List Number 2"/>
    <w:basedOn w:val="Normal"/>
    <w:uiPriority w:val="99"/>
    <w:unhideWhenUsed/>
    <w:rsid w:val="0029639d"/>
    <w:pPr>
      <w:numPr>
        <w:ilvl w:val="0"/>
        <w:numId w:val="5"/>
      </w:numPr>
      <w:spacing w:before="0" w:after="200"/>
      <w:contextualSpacing/>
    </w:pPr>
    <w:rPr/>
  </w:style>
  <w:style w:type="paragraph" w:styleId="ListNumber3">
    <w:name w:val="List Number 3"/>
    <w:basedOn w:val="Normal"/>
    <w:uiPriority w:val="99"/>
    <w:unhideWhenUsed/>
    <w:rsid w:val="0029639d"/>
    <w:pPr>
      <w:numPr>
        <w:ilvl w:val="0"/>
        <w:numId w:val="6"/>
      </w:numPr>
      <w:spacing w:before="0" w:after="200"/>
      <w:contextualSpacing/>
    </w:pPr>
    <w:rPr/>
  </w:style>
  <w:style w:type="paragraph" w:styleId="ListContinue">
    <w:name w:val="List Continue"/>
    <w:basedOn w:val="Normal"/>
    <w:uiPriority w:val="99"/>
    <w:unhideWhenUsed/>
    <w:rsid w:val="0029639d"/>
    <w:pPr>
      <w:spacing w:before="0" w:after="120"/>
      <w:ind w:start="360"/>
      <w:contextualSpacing/>
    </w:pPr>
    <w:rPr/>
  </w:style>
  <w:style w:type="paragraph" w:styleId="ListContinue2">
    <w:name w:val="List Continue 2"/>
    <w:basedOn w:val="Normal"/>
    <w:uiPriority w:val="99"/>
    <w:unhideWhenUsed/>
    <w:rsid w:val="0029639d"/>
    <w:pPr>
      <w:spacing w:before="0" w:after="120"/>
      <w:ind w:start="720"/>
      <w:contextualSpacing/>
    </w:pPr>
    <w:rPr/>
  </w:style>
  <w:style w:type="paragraph" w:styleId="ListContinue3">
    <w:name w:val="List Continue 3"/>
    <w:basedOn w:val="Normal"/>
    <w:uiPriority w:val="99"/>
    <w:unhideWhenUsed/>
    <w:rsid w:val="0029639d"/>
    <w:pPr>
      <w:spacing w:before="0" w:after="120"/>
      <w:ind w:start="1080"/>
      <w:contextualSpacing/>
    </w:pPr>
    <w:rPr/>
  </w:style>
  <w:style w:type="paragraph" w:styleId="MacroText">
    <w:name w:val="macro"/>
    <w:link w:val="MacroTextChar"/>
    <w:uiPriority w:val="99"/>
    <w:unhideWhenUsed/>
    <w:qFormat/>
    <w:rsid w:val="0029639d"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suppressAutoHyphens w:val="true"/>
      <w:bidi w:val="0"/>
      <w:spacing w:lineRule="auto" w:line="276" w:before="0" w:after="200"/>
      <w:jc w:val="start"/>
    </w:pPr>
    <w:rPr>
      <w:rFonts w:ascii="Courier" w:hAnsi="Courier" w:eastAsia="" w:cs="" w:cstheme="minorBidi" w:eastAsiaTheme="minorEastAsia"/>
      <w:color w:val="auto"/>
      <w:kern w:val="0"/>
      <w:sz w:val="20"/>
      <w:szCs w:val="20"/>
      <w:lang w:val="sk-SK" w:eastAsia="en-US"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pPr/>
    <w:rPr>
      <w:i/>
      <w:iCs/>
      <w:color w:themeColor="text1"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start="936" w:end="936"/>
    </w:pPr>
    <w:rPr>
      <w:b/>
      <w:bCs/>
      <w:i/>
      <w:iCs/>
      <w:color w:themeColor="accent1" w:val="4F81BD"/>
    </w:rPr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404040" w:themeColor="text1" w:sz="8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sz="6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7BA0CD" w:themeColor="accent1" w:sz="8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sz="6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CF7B79" w:themeColor="accent2" w:sz="8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sz="6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B3CC82" w:themeColor="accent3" w:sz="8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sz="6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9F8AB9" w:themeColor="accent4" w:sz="8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sz="6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78C0D4" w:themeColor="accent5" w:sz="8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sz="6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F9B074" w:themeColor="accent6" w:sz="8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sz="6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04040" w:themeColor="tex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BA0C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CF7B79" w:themeColor="accent2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B3CC82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F8AB9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8C0D4" w:themeColor="accent5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F9B074" w:themeColor="accent6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Application>LibreOffice/25.8.2.2$Linux_X86_64 LibreOffice_project/580$Build-2</Application>
  <AppVersion>15.0000</AppVersion>
  <Pages>6</Pages>
  <Words>734</Words>
  <Characters>4797</Characters>
  <CharactersWithSpaces>5604</CharactersWithSpaces>
  <Paragraphs>79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dc:language>fr-FR</dc:language>
  <cp:lastModifiedBy/>
  <dcterms:modified xsi:type="dcterms:W3CDTF">2025-10-31T21:33:01Z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